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F549F9">
      <w:pPr>
        <w:widowControl/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2</w:t>
      </w:r>
    </w:p>
    <w:p w14:paraId="4F146936"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中山大学第五十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次学生代表大会</w:t>
      </w:r>
    </w:p>
    <w:p w14:paraId="73F26030"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代表和常任代表候选人名额分配表</w:t>
      </w:r>
    </w:p>
    <w:tbl>
      <w:tblPr>
        <w:tblStyle w:val="4"/>
        <w:tblpPr w:leftFromText="180" w:rightFromText="180" w:vertAnchor="text" w:horzAnchor="page" w:tblpXSpec="center" w:tblpY="622"/>
        <w:tblOverlap w:val="never"/>
        <w:tblW w:w="1048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2"/>
        <w:gridCol w:w="1191"/>
        <w:gridCol w:w="943"/>
        <w:gridCol w:w="1665"/>
        <w:gridCol w:w="1417"/>
      </w:tblGrid>
      <w:tr w14:paraId="6F0901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8" w:hRule="atLeast"/>
        </w:trPr>
        <w:tc>
          <w:tcPr>
            <w:tcW w:w="5272" w:type="dxa"/>
            <w:shd w:val="clear" w:color="auto" w:fill="auto"/>
            <w:vAlign w:val="center"/>
          </w:tcPr>
          <w:p w14:paraId="05AD5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本科生培养单位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0EF8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本科生数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6FAFE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代表</w:t>
            </w:r>
          </w:p>
          <w:p w14:paraId="09928D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总数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04C3D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其中：</w:t>
            </w:r>
          </w:p>
          <w:p w14:paraId="5524E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非校、院（系）学生会组织骨干的本科生</w:t>
            </w:r>
          </w:p>
          <w:p w14:paraId="1DFCF5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最少代表数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EA7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其中：</w:t>
            </w:r>
          </w:p>
          <w:p w14:paraId="7AA44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常任代表</w:t>
            </w:r>
          </w:p>
          <w:p w14:paraId="366AA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top"/>
              <w:rPr>
                <w:rFonts w:ascii="黑体" w:hAnsi="黑体" w:eastAsia="黑体" w:cs="仿宋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仿宋"/>
                <w:color w:val="000000"/>
                <w:kern w:val="0"/>
                <w:sz w:val="24"/>
                <w:szCs w:val="24"/>
                <w:lang w:bidi="ar"/>
              </w:rPr>
              <w:t>候选人数</w:t>
            </w:r>
          </w:p>
        </w:tc>
      </w:tr>
      <w:tr w14:paraId="631F7A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0E72B59C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bookmarkStart w:id="0" w:name="OLE_LINK1" w:colFirst="2" w:colLast="2"/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中国语言文学系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E478D51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516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317ECECE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B2A4410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0A1611C3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54BBCB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4AAEFF79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历史学系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ADD5850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253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7BFF182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EA18B5E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2E4B1F89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34F3D0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6C2A1CED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哲学系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0FAC48D3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349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022B8B6F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BFD5F9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41A496DB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4AAA9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A5AD650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社会学与人类学学院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163BBD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355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5934AD68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EAFE050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59A08E5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6BAB62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485AB276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博雅学院（通识教育部）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DC01FE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89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3C00D498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8C7FD92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2A15277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C17FA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850FDFF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岭南学院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1420AB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590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79208D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B5D1713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</w:tcPr>
          <w:p w14:paraId="1C2B1CE7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1C71C89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390A2E21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2C1A737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292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36475117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F751ED7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392F405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33FD43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B9E0D91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法学院（知识产权学院、中英国际海事法学院）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02336968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731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4BC1B0D3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A7B3AD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14:paraId="1F9D4CBF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19F558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626CC0EE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政治与公共事务管理学院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90F92A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379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1F7B88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3163DEA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2D4DDB2F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DEC45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  <w:vAlign w:val="top"/>
          </w:tcPr>
          <w:p w14:paraId="1E8AEC3E">
            <w:pPr>
              <w:widowControl/>
              <w:spacing w:line="560" w:lineRule="exact"/>
              <w:jc w:val="center"/>
              <w:textAlignment w:val="top"/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  <w:lang w:val="en-US" w:eastAsia="zh-CN"/>
              </w:rPr>
              <w:t>体育部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6A427D73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50AAD553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327362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top"/>
          </w:tcPr>
          <w:p w14:paraId="6F69A3C3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99AE9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DED78F8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管理学院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8F4F5E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1010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596E4E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6A94212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</w:tcPr>
          <w:p w14:paraId="2E220459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780B0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060DA56D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AE8883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0779383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3F3EEE5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51A479A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F8C91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54A26835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心理学系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6F62D5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234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798116A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CB9680A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3F4F582F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56E9A8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056A30F3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新闻传播学院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78ABB3F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289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FBBE997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D928BB3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06A0A5A0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A9E61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4C011C52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信息管理学院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6B8DC2C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347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848B60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F206CD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604415B7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4723AC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1992A82B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3251804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213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2435BC8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F4281B0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1AA4619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1F6C20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B9EBA3B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数学学院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8D129AF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566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5143C33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168077C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</w:tcPr>
          <w:p w14:paraId="00F468E5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74E71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DBCFFA8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物理学院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092AF6B4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517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F60B0B4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014C26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27980659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9036C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E1F3430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化学学院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1BEC997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540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44626E8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CC30DB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511F4FF2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90C16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3476735F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地理科学与规划学院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63D283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398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3251297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328FA99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5C3DAE8A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BD0BB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AB88876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生命科学学院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6BF217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556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16EC0C1D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783DF9E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</w:tcPr>
          <w:p w14:paraId="48093537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4EAF5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33768A8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材料科学与工程学院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83F2CD9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lang w:val="en-US" w:eastAsia="zh-CN"/>
              </w:rPr>
              <w:t>316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4A53756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ED72A6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2452F50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B252B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D305659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电子与信息工程学院（微电子学院）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69FEE43E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1112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0D154807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A1D7278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</w:tcPr>
          <w:p w14:paraId="4113E5A3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3DABC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272" w:type="dxa"/>
            <w:shd w:val="clear" w:color="auto" w:fill="auto"/>
            <w:noWrap/>
          </w:tcPr>
          <w:p w14:paraId="1E4CCF1F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计算机学院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5472CB9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1685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1C1E41F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5EEA6AD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</w:tcPr>
          <w:p w14:paraId="283843B3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456D94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3FDF8B35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环境科学与工程学院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78727E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226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5DB1468D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B863DBF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1C01CF9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787E4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E8FBB12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系统科学与工程学院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922711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1564EF9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135B87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7203F08D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1C8E5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4320CACB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中山医学院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8A90ED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2905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A65612D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866339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417" w:type="dxa"/>
            <w:shd w:val="clear" w:color="auto" w:fill="auto"/>
            <w:noWrap/>
          </w:tcPr>
          <w:p w14:paraId="6D993405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1E9D54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30982EA6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光华口腔医学院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029340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527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4CEEC87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BF4BEBA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24947C5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640AD4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0C38605C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公共卫生学院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08BF7D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310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0AE78C0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79DE7C9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223DA4C5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433599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3A464AA8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药学院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24D51EFE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414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55554ADD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FFAD47E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4C4B2F9B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B40CB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5E72198F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护理学院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022507D1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101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AC3E16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F6DE39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419755CD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0B93F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0CAB90BD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中国语言文学系（珠海）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D5C88B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345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CD5A66F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DB42FB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6E7FD8D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1E6C2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60D29961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历史学系（珠海）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593945E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275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5453AE7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3B3A8B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4D6B22B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E9DF5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13E11FCE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哲学系（珠海）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2BECB23D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246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0F5D61D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D1CC6FB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04D65D8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6F06AD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D01346E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国际金融学院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2B25930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956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B7FB9AD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4A6D9D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</w:tcPr>
          <w:p w14:paraId="2911AB2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1CFE64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106CDD1F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国际翻译学院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3DE81F7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351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0B43F9D8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DB034D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360D8A6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4266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DF40EA3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国际关系学院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0F830F74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201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1BF64D38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05BC81A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70484278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866CE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272" w:type="dxa"/>
            <w:shd w:val="clear" w:color="auto" w:fill="auto"/>
            <w:noWrap/>
          </w:tcPr>
          <w:p w14:paraId="6BDF37A6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旅游学院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78D730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334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0C924701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05D861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0BEE296D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445BBA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53EC937E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数学学院（珠海）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A72E34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683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536B73C3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52FBCC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14:paraId="72E5ED77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BE8E2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C869768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物理与天文学院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35CDF5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653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F8AD23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022A85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14:paraId="56324360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5995A3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64B107C5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大气科学学院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21A857F4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288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5E9D974C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51B8839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194821DD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3D88D2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48300BD4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海洋科学学院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D5B6AE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285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3137C74F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1AEFEECE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01AA5C1C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F808B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32CCB346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地球科学与工程学院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23B775E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220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127A7C8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56704EB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44798AEC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10EB2D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38B8F09A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化学工程与技术学院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27789E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297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6F1BBED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AE39EB8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1354D68C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36788E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A44785E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海洋工程与技术学院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8CEA990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209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3DBB668C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D308E5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29DFF028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4AF42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0A44039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中法核工程与技术学院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4DD5DF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434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B152C4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9DBF29F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334D10FB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B1FF7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03B4C5C8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土木工程学院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69E7C9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243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3B92839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03936F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4D6CF31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5F5C23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502F1E57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微电子科学与技术学院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6E392AD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583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7ABF8F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EAD3A6E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</w:tcPr>
          <w:p w14:paraId="35B0E77F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1AD8D7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4A868F21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方正仿宋_GB2312"/>
                <w:color w:val="000000"/>
                <w:kern w:val="0"/>
                <w:sz w:val="24"/>
                <w:szCs w:val="24"/>
                <w:lang w:bidi="ar"/>
              </w:rPr>
              <w:t>遥感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科学与技术</w:t>
            </w:r>
            <w:bookmarkStart w:id="1" w:name="_GoBack"/>
            <w:bookmarkEnd w:id="1"/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109ECCF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338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3497AC7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3E6E9F0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77FAC3D1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DC5AC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0CCF46E7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人工智能学院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29186453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671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D14F4C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6EFEF9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14:paraId="007F55BD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140A64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0324E89E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软件工程学院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0FBAE82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803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0B1F6784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DB6AC9E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14:paraId="4E04525B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016C97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578FF4F4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医学院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767A3C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2141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71D3C21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17BEAA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</w:tcPr>
          <w:p w14:paraId="293E0D7F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67EF15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662B3F6E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公共卫生学院（深圳）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081691D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379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9535029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5AEDB1C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06C2E8EE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6F0EF6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94E7953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药学院（深圳）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10C8B31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342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B2E44A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27826FA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0C5D4438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7A840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193B2DA1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CA61A53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391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51450EE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ABF483B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57F23F42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81B57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D21DA53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生物医学工程学院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388F69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462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2D4ECDD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10212C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03D9D00A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18F76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C516016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电子与通信工程学院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B16D3A8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1087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822FE47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C39AC0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</w:tcPr>
          <w:p w14:paraId="19EFC633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313BEF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735FA805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智能工程学院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6EA22F70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838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F6A41AE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D4EE4D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14:paraId="259F5DBC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4A0238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240CC7AB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航空航天学院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0FC0457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758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00B9A96F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8807725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</w:tcPr>
          <w:p w14:paraId="6D99A80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137029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6E81EA7E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农业与生物技术学院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5708BA4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143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288D670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7876FBE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54C3089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8BC37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</w:tcPr>
          <w:p w14:paraId="19EE883B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生态学院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7122D49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206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35DB539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9BB2593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1D3E987D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672891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  <w:vAlign w:val="center"/>
          </w:tcPr>
          <w:p w14:paraId="45FDCA1A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集成电路学院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65692D44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531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EFCF24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7E854469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72CB2BC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A3442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  <w:vAlign w:val="center"/>
          </w:tcPr>
          <w:p w14:paraId="02DE936F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先进制造学院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1C310F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321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0C3E44A7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F774574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2E80BF29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6BD9C8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  <w:vAlign w:val="center"/>
          </w:tcPr>
          <w:p w14:paraId="5DBA700C">
            <w:pPr>
              <w:widowControl/>
              <w:spacing w:line="560" w:lineRule="exact"/>
              <w:jc w:val="center"/>
              <w:textAlignment w:val="top"/>
              <w:rPr>
                <w:rFonts w:asci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先进能源学院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9FCA2C0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867373E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33A74432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75AA9535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27D360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  <w:vAlign w:val="center"/>
          </w:tcPr>
          <w:p w14:paraId="24752431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"http://scst.sysu.edu.cn/" </w:instrText>
            </w:r>
            <w:r>
              <w:rPr>
                <w:color w:val="auto"/>
              </w:rPr>
              <w:fldChar w:fldCharType="separate"/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网络空间安全学院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340DF39C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509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0870AB1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49D16D55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477ECD1B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412DC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  <w:vAlign w:val="center"/>
          </w:tcPr>
          <w:p w14:paraId="32D77230">
            <w:pPr>
              <w:widowControl/>
              <w:spacing w:line="560" w:lineRule="exact"/>
              <w:jc w:val="center"/>
              <w:textAlignment w:val="top"/>
              <w:rPr>
                <w:rFonts w:hint="default" w:ascii="仿宋_GB2312" w:hAnsi="仿宋" w:eastAsia="仿宋_GB2312" w:cs="仿宋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"http://bschool.sysu.edu.cn/" </w:instrText>
            </w:r>
            <w:r>
              <w:rPr>
                <w:color w:val="auto"/>
              </w:rPr>
              <w:fldChar w:fldCharType="separate"/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  <w:t>管理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学院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  <w:lang w:val="en-US" w:eastAsia="zh-CN"/>
              </w:rPr>
              <w:t>创业学院）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1206AB3E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978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5890F1B1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0725FE12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</w:tcPr>
          <w:p w14:paraId="2ECEAED2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6F43F4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  <w:vAlign w:val="center"/>
          </w:tcPr>
          <w:p w14:paraId="45B17054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color w:val="auto"/>
                <w:kern w:val="0"/>
                <w:sz w:val="24"/>
                <w:szCs w:val="24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"https://science.sysu.edu.cn/" </w:instrText>
            </w:r>
            <w:r>
              <w:rPr>
                <w:color w:val="auto"/>
              </w:rPr>
              <w:fldChar w:fldCharType="separate"/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t>理学院</w:t>
            </w:r>
            <w:r>
              <w:rPr>
                <w:rFonts w:hint="eastAsia" w:ascii="仿宋_GB2312" w:hAnsi="仿宋" w:eastAsia="仿宋_GB2312" w:cs="仿宋"/>
                <w:color w:val="auto"/>
                <w:kern w:val="0"/>
                <w:sz w:val="24"/>
                <w:szCs w:val="24"/>
              </w:rPr>
              <w:fldChar w:fldCharType="end"/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32D3040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385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68902846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269B2165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2C8C85B6">
            <w:pPr>
              <w:widowControl/>
              <w:spacing w:line="560" w:lineRule="exact"/>
              <w:jc w:val="center"/>
              <w:textAlignment w:val="top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2925C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</w:trPr>
        <w:tc>
          <w:tcPr>
            <w:tcW w:w="5272" w:type="dxa"/>
            <w:shd w:val="clear" w:color="auto" w:fill="auto"/>
            <w:noWrap/>
            <w:vAlign w:val="center"/>
          </w:tcPr>
          <w:p w14:paraId="15A12A8F">
            <w:pPr>
              <w:widowControl/>
              <w:spacing w:line="560" w:lineRule="exact"/>
              <w:jc w:val="center"/>
              <w:textAlignment w:val="top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  <w:t>柔性电子学院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71C3DEF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169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3AFABD1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65CFE3AB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653CDE1A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bookmarkEnd w:id="0"/>
      <w:tr w14:paraId="153F1E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</w:trPr>
        <w:tc>
          <w:tcPr>
            <w:tcW w:w="5272" w:type="dxa"/>
            <w:shd w:val="clear" w:color="auto" w:fill="auto"/>
            <w:noWrap/>
            <w:vAlign w:val="center"/>
          </w:tcPr>
          <w:p w14:paraId="78CF25B3">
            <w:pPr>
              <w:widowControl/>
              <w:spacing w:line="560" w:lineRule="exact"/>
              <w:jc w:val="center"/>
              <w:textAlignment w:val="top"/>
              <w:rPr>
                <w:rFonts w:ascii="仿宋_GB2312" w:hAnsi="仿宋" w:eastAsia="仿宋_GB2312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auto"/>
                <w:kern w:val="0"/>
                <w:sz w:val="24"/>
                <w:szCs w:val="24"/>
              </w:rPr>
              <w:t>总计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41826A24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34341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ED7324D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365</w:t>
            </w:r>
          </w:p>
        </w:tc>
        <w:tc>
          <w:tcPr>
            <w:tcW w:w="1665" w:type="dxa"/>
            <w:shd w:val="clear" w:color="auto" w:fill="auto"/>
            <w:noWrap/>
            <w:vAlign w:val="center"/>
          </w:tcPr>
          <w:p w14:paraId="51A57334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239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CD5A1B0">
            <w:pPr>
              <w:widowControl/>
              <w:spacing w:line="560" w:lineRule="exact"/>
              <w:jc w:val="center"/>
              <w:textAlignment w:val="top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136</w:t>
            </w:r>
          </w:p>
        </w:tc>
      </w:tr>
    </w:tbl>
    <w:p w14:paraId="79E97CEB">
      <w:pPr>
        <w:widowControl/>
        <w:spacing w:line="560" w:lineRule="exact"/>
        <w:textAlignment w:val="top"/>
        <w:rPr>
          <w:rFonts w:ascii="Times New Roman" w:hAnsi="Times New Roman" w:eastAsia="仿宋_GB2312" w:cs="Times New Roman"/>
          <w:bCs/>
          <w:color w:val="000000"/>
          <w:kern w:val="0"/>
          <w:sz w:val="32"/>
          <w:szCs w:val="32"/>
          <w:lang w:bidi="ar"/>
        </w:rPr>
      </w:pPr>
      <w:r>
        <w:rPr>
          <w:rFonts w:ascii="Times New Roman" w:hAnsi="Times New Roman" w:eastAsia="仿宋_GB2312" w:cs="Times New Roman"/>
          <w:bCs/>
          <w:color w:val="auto"/>
          <w:kern w:val="0"/>
          <w:sz w:val="32"/>
          <w:szCs w:val="32"/>
          <w:lang w:bidi="ar"/>
        </w:rPr>
        <w:t>注：数据来源于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lang w:bidi="ar"/>
        </w:rPr>
        <w:t>网络与信息中心</w:t>
      </w:r>
      <w:r>
        <w:rPr>
          <w:rFonts w:ascii="Times New Roman" w:hAnsi="Times New Roman" w:eastAsia="仿宋_GB2312" w:cs="Times New Roman"/>
          <w:bCs/>
          <w:color w:val="auto"/>
          <w:kern w:val="0"/>
          <w:sz w:val="32"/>
          <w:szCs w:val="32"/>
          <w:lang w:bidi="ar"/>
        </w:rPr>
        <w:t>，截至202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lang w:bidi="ar"/>
        </w:rPr>
        <w:t>年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lang w:bidi="ar"/>
        </w:rPr>
        <w:t>月</w:t>
      </w:r>
      <w:r>
        <w:rPr>
          <w:rFonts w:hint="eastAsia" w:ascii="Times New Roman" w:hAnsi="Times New Roman" w:eastAsia="仿宋_GB2312" w:cs="Times New Roman"/>
          <w:bCs/>
          <w:color w:val="auto"/>
          <w:kern w:val="0"/>
          <w:sz w:val="32"/>
          <w:szCs w:val="32"/>
          <w:lang w:val="en-US" w:eastAsia="zh-CN" w:bidi="ar"/>
        </w:rPr>
        <w:t>8</w:t>
      </w:r>
      <w:r>
        <w:rPr>
          <w:rFonts w:ascii="Times New Roman" w:hAnsi="Times New Roman" w:eastAsia="仿宋_GB2312" w:cs="Times New Roman"/>
          <w:bCs/>
          <w:color w:val="auto"/>
          <w:kern w:val="0"/>
          <w:sz w:val="32"/>
          <w:szCs w:val="32"/>
          <w:lang w:bidi="ar"/>
        </w:rPr>
        <w:t>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D8697103-1D20-4D4B-92C8-F50108E7232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FF69F96-5650-4B36-89EF-E4AB42AE4AA4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66D89E1-9125-47FC-95C8-71113F1558B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83E19F9-7A7B-4671-BCCD-6BC126377B2B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692C1408"/>
    <w:rsid w:val="0000734F"/>
    <w:rsid w:val="00013E64"/>
    <w:rsid w:val="00050BC2"/>
    <w:rsid w:val="00084228"/>
    <w:rsid w:val="000B21DC"/>
    <w:rsid w:val="000E153D"/>
    <w:rsid w:val="000F081F"/>
    <w:rsid w:val="000F1523"/>
    <w:rsid w:val="000F5A4D"/>
    <w:rsid w:val="00102DCB"/>
    <w:rsid w:val="00102FCE"/>
    <w:rsid w:val="00164AAD"/>
    <w:rsid w:val="001A39F6"/>
    <w:rsid w:val="001E1592"/>
    <w:rsid w:val="001E32EF"/>
    <w:rsid w:val="001F34C4"/>
    <w:rsid w:val="00231F4D"/>
    <w:rsid w:val="002404AE"/>
    <w:rsid w:val="002436F9"/>
    <w:rsid w:val="00296CB7"/>
    <w:rsid w:val="002D6153"/>
    <w:rsid w:val="002E2244"/>
    <w:rsid w:val="002F6DE7"/>
    <w:rsid w:val="00347601"/>
    <w:rsid w:val="00353162"/>
    <w:rsid w:val="00357C56"/>
    <w:rsid w:val="00404074"/>
    <w:rsid w:val="00446020"/>
    <w:rsid w:val="0055180D"/>
    <w:rsid w:val="006540D9"/>
    <w:rsid w:val="0070128F"/>
    <w:rsid w:val="00717FE1"/>
    <w:rsid w:val="007A0492"/>
    <w:rsid w:val="007B26C7"/>
    <w:rsid w:val="0084346D"/>
    <w:rsid w:val="0085015E"/>
    <w:rsid w:val="00874D02"/>
    <w:rsid w:val="008A4EAD"/>
    <w:rsid w:val="008B5689"/>
    <w:rsid w:val="008F0573"/>
    <w:rsid w:val="00910889"/>
    <w:rsid w:val="00952B22"/>
    <w:rsid w:val="00961A8C"/>
    <w:rsid w:val="00976F92"/>
    <w:rsid w:val="009A0CFE"/>
    <w:rsid w:val="009C1C46"/>
    <w:rsid w:val="009E3650"/>
    <w:rsid w:val="00A159AB"/>
    <w:rsid w:val="00AB35FF"/>
    <w:rsid w:val="00B32C24"/>
    <w:rsid w:val="00B43762"/>
    <w:rsid w:val="00B84F7A"/>
    <w:rsid w:val="00BC0A78"/>
    <w:rsid w:val="00BC3703"/>
    <w:rsid w:val="00C54999"/>
    <w:rsid w:val="00CC2D30"/>
    <w:rsid w:val="00CF14DF"/>
    <w:rsid w:val="00D74E71"/>
    <w:rsid w:val="00DA6DB8"/>
    <w:rsid w:val="00DB144A"/>
    <w:rsid w:val="00DE719D"/>
    <w:rsid w:val="00E566AE"/>
    <w:rsid w:val="00E82094"/>
    <w:rsid w:val="00E970E1"/>
    <w:rsid w:val="00F40D7C"/>
    <w:rsid w:val="00F67FF7"/>
    <w:rsid w:val="00F87782"/>
    <w:rsid w:val="051921E5"/>
    <w:rsid w:val="061D32E2"/>
    <w:rsid w:val="06246BD0"/>
    <w:rsid w:val="0A3A2974"/>
    <w:rsid w:val="0DF145FD"/>
    <w:rsid w:val="0F8C5B13"/>
    <w:rsid w:val="1726395B"/>
    <w:rsid w:val="191146FA"/>
    <w:rsid w:val="1F1305D9"/>
    <w:rsid w:val="1FE0166A"/>
    <w:rsid w:val="20074092"/>
    <w:rsid w:val="2A9428FF"/>
    <w:rsid w:val="33FC6310"/>
    <w:rsid w:val="341068DB"/>
    <w:rsid w:val="34A264AC"/>
    <w:rsid w:val="3C042703"/>
    <w:rsid w:val="3CF44A2F"/>
    <w:rsid w:val="3FA55471"/>
    <w:rsid w:val="421B4CC8"/>
    <w:rsid w:val="43416844"/>
    <w:rsid w:val="438204F7"/>
    <w:rsid w:val="45707DCF"/>
    <w:rsid w:val="45C9271F"/>
    <w:rsid w:val="55BB1EAD"/>
    <w:rsid w:val="57432206"/>
    <w:rsid w:val="58E11CD7"/>
    <w:rsid w:val="5CB53321"/>
    <w:rsid w:val="5E3F28DA"/>
    <w:rsid w:val="5ED8705C"/>
    <w:rsid w:val="63444361"/>
    <w:rsid w:val="68C57892"/>
    <w:rsid w:val="692C1408"/>
    <w:rsid w:val="6BBF734B"/>
    <w:rsid w:val="6DF53B54"/>
    <w:rsid w:val="773D09D9"/>
    <w:rsid w:val="77A97A6F"/>
    <w:rsid w:val="7AA963DD"/>
    <w:rsid w:val="7FB3083C"/>
    <w:rsid w:val="7FBB44B0"/>
    <w:rsid w:val="7FD86129"/>
    <w:rsid w:val="EBFF8CFF"/>
    <w:rsid w:val="FE9BB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7">
    <w:name w:val="Placeholder Text"/>
    <w:basedOn w:val="5"/>
    <w:semiHidden/>
    <w:qFormat/>
    <w:uiPriority w:val="99"/>
    <w:rPr>
      <w:color w:val="808080"/>
    </w:rPr>
  </w:style>
  <w:style w:type="paragraph" w:customStyle="1" w:styleId="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4DB8F-50A1-4055-9153-54E994FA5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859</Words>
  <Characters>1021</Characters>
  <Lines>7</Lines>
  <Paragraphs>2</Paragraphs>
  <TotalTime>0</TotalTime>
  <ScaleCrop>false</ScaleCrop>
  <LinksUpToDate>false</LinksUpToDate>
  <CharactersWithSpaces>1021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2024-03-26T15:55:00Z</dcterms:created>
  <dc:creator>April</dc:creator>
  <cp:lastModifiedBy>曾世豪</cp:lastModifiedBy>
  <dcterms:modified xsi:type="dcterms:W3CDTF">2026-04-08T09:19:16Z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B78B89CA6DF341D98E64E046158CC89C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eyJoZGlkIjoiY2UwNmNkMDQ1MGNkODNjYjhmNDY4ZGZlNWFmZjQzYzciLCJ1c2VySWQiOiIxNjUwNjk5ODQ2In0=</vt:lpwstr>
  </property>
</Properties>
</file>